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ED78" w14:textId="77777777" w:rsidR="00A349AB" w:rsidRDefault="00BA7A3C" w:rsidP="00BA7A3C">
      <w:pPr>
        <w:pStyle w:val="Header"/>
        <w:tabs>
          <w:tab w:val="clear" w:pos="4153"/>
          <w:tab w:val="clear" w:pos="8306"/>
          <w:tab w:val="center" w:pos="5233"/>
          <w:tab w:val="right" w:pos="10466"/>
        </w:tabs>
        <w:spacing w:after="240"/>
        <w:ind w:left="-425"/>
        <w:jc w:val="center"/>
        <w:rPr>
          <w:rFonts w:ascii="Tahoma" w:hAnsi="Tahoma" w:cs="Tahoma"/>
          <w:b/>
          <w:sz w:val="32"/>
          <w:szCs w:val="32"/>
          <w:lang w:val="en-GB"/>
        </w:rPr>
      </w:pPr>
      <w:r>
        <w:rPr>
          <w:rFonts w:ascii="Tahoma" w:hAnsi="Tahoma" w:cs="Tahoma"/>
          <w:b/>
          <w:sz w:val="32"/>
          <w:szCs w:val="32"/>
          <w:lang w:val="en-GB"/>
        </w:rPr>
        <w:t xml:space="preserve"> </w:t>
      </w:r>
      <w:r w:rsidR="00B556F6">
        <w:rPr>
          <w:rFonts w:ascii="Tahoma" w:hAnsi="Tahoma" w:cs="Tahoma"/>
          <w:b/>
          <w:sz w:val="32"/>
          <w:szCs w:val="32"/>
          <w:lang w:val="en-GB"/>
        </w:rPr>
        <w:t xml:space="preserve">Code of Conduct for </w:t>
      </w:r>
      <w:r w:rsidR="00820271">
        <w:rPr>
          <w:rFonts w:ascii="Tahoma" w:hAnsi="Tahoma" w:cs="Tahoma"/>
          <w:b/>
          <w:sz w:val="32"/>
          <w:szCs w:val="32"/>
          <w:lang w:val="en-GB"/>
        </w:rPr>
        <w:t>Coaches and Teachers</w:t>
      </w:r>
    </w:p>
    <w:p w14:paraId="679BE6CA" w14:textId="77777777" w:rsidR="00E31406" w:rsidRPr="00E31406" w:rsidRDefault="00E31406" w:rsidP="00B754A9">
      <w:pPr>
        <w:pStyle w:val="SESubheaderintropara"/>
        <w:rPr>
          <w:rFonts w:ascii="Tahoma" w:hAnsi="Tahoma" w:cs="Tahoma"/>
          <w:b/>
          <w:color w:val="auto"/>
          <w:sz w:val="24"/>
          <w:szCs w:val="24"/>
        </w:rPr>
      </w:pPr>
      <w:r w:rsidRPr="00E31406">
        <w:rPr>
          <w:rFonts w:ascii="Tahoma" w:hAnsi="Tahoma" w:cs="Tahoma"/>
          <w:b/>
          <w:color w:val="auto"/>
          <w:sz w:val="24"/>
          <w:szCs w:val="24"/>
        </w:rPr>
        <w:t>As a coach or teacher, we understand you have the right to:</w:t>
      </w:r>
    </w:p>
    <w:p w14:paraId="62F1B72F"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Enjoy the time you spend with us and be supported in your role.</w:t>
      </w:r>
    </w:p>
    <w:p w14:paraId="6E0D842D"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Be informed of Wavepower and the club child safeguarding reporting procedures.</w:t>
      </w:r>
    </w:p>
    <w:p w14:paraId="1794A717"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Know who the Welfare Officer(s) is/are and how to contact them.</w:t>
      </w:r>
    </w:p>
    <w:p w14:paraId="3CDAD0D5"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Be informed of the internal club complaints process and who to contact at the club for advice on complaints.</w:t>
      </w:r>
    </w:p>
    <w:p w14:paraId="318A4D0D"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Be aware of the club rules and procedures.</w:t>
      </w:r>
    </w:p>
    <w:p w14:paraId="21BAC51D"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Be involved and contribute towards decisions within the club.</w:t>
      </w:r>
    </w:p>
    <w:p w14:paraId="1528B7C3"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Have access to ongoing training and CPD in all aspects of your role.</w:t>
      </w:r>
    </w:p>
    <w:p w14:paraId="561E7F97"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Be respected and treated fairly by the club.</w:t>
      </w:r>
    </w:p>
    <w:p w14:paraId="6B11B632" w14:textId="77777777" w:rsidR="00E31406" w:rsidRPr="00E31406" w:rsidRDefault="00E31406" w:rsidP="000C0C30">
      <w:pPr>
        <w:pStyle w:val="SEBodytext"/>
        <w:numPr>
          <w:ilvl w:val="0"/>
          <w:numId w:val="18"/>
        </w:numPr>
        <w:spacing w:after="300"/>
        <w:ind w:left="714" w:hanging="357"/>
        <w:rPr>
          <w:rFonts w:ascii="Tahoma" w:hAnsi="Tahoma" w:cs="Tahoma"/>
          <w:sz w:val="24"/>
        </w:rPr>
      </w:pPr>
      <w:r w:rsidRPr="00E31406">
        <w:rPr>
          <w:rFonts w:ascii="Tahoma" w:hAnsi="Tahoma" w:cs="Tahoma"/>
          <w:sz w:val="24"/>
        </w:rPr>
        <w:t>Feel welcomed, valued and listened to.</w:t>
      </w:r>
    </w:p>
    <w:p w14:paraId="21877D0C" w14:textId="77777777" w:rsidR="00E31406" w:rsidRPr="00E31406" w:rsidRDefault="00E31406" w:rsidP="00B754A9">
      <w:pPr>
        <w:pStyle w:val="SESubheaderintropara"/>
        <w:rPr>
          <w:rFonts w:ascii="Tahoma" w:hAnsi="Tahoma" w:cs="Tahoma"/>
          <w:b/>
          <w:color w:val="auto"/>
          <w:sz w:val="24"/>
          <w:szCs w:val="24"/>
        </w:rPr>
      </w:pPr>
      <w:r w:rsidRPr="00E31406">
        <w:rPr>
          <w:rFonts w:ascii="Tahoma" w:hAnsi="Tahoma" w:cs="Tahoma"/>
          <w:b/>
          <w:color w:val="auto"/>
          <w:sz w:val="24"/>
          <w:szCs w:val="24"/>
        </w:rPr>
        <w:t>As a coach or teacher at the club we expect you to:</w:t>
      </w:r>
    </w:p>
    <w:p w14:paraId="65D509F4"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Adhere to and implement Wavepower and the club safeguarding procedures.</w:t>
      </w:r>
    </w:p>
    <w:p w14:paraId="38EBB241"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Adhere to the Swim England Equality and Diversity Policy.</w:t>
      </w:r>
    </w:p>
    <w:p w14:paraId="45222E92"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Adhere to the Swim England regulations, Code of Ethics, club constitution and rules.</w:t>
      </w:r>
    </w:p>
    <w:p w14:paraId="4B617167"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Adhere to any conditions for teaching and coaching under the pool hire agreement.</w:t>
      </w:r>
    </w:p>
    <w:p w14:paraId="74485881"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Refer all child safeguarding concerns to the Welfare Officer.</w:t>
      </w:r>
    </w:p>
    <w:p w14:paraId="16782FC6"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Champion everyone’s right to take part and celebrate difference in our club or activity by not discriminating against anyone else on the grounds of gender, race, sexual orientation, faith or ability</w:t>
      </w:r>
      <w:r>
        <w:rPr>
          <w:rFonts w:ascii="Tahoma" w:hAnsi="Tahoma" w:cs="Tahoma"/>
          <w:sz w:val="24"/>
        </w:rPr>
        <w:t>.</w:t>
      </w:r>
    </w:p>
    <w:p w14:paraId="1BCD696B" w14:textId="77777777" w:rsidR="00E31406" w:rsidRPr="00E31406"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Respect your position of trust and maintain appropriate boundaries and relationships with children as set out on page 112 of Wavepower.</w:t>
      </w:r>
    </w:p>
    <w:p w14:paraId="3251E0F9" w14:textId="77777777" w:rsidR="00576513" w:rsidRDefault="00E31406" w:rsidP="000C0C30">
      <w:pPr>
        <w:pStyle w:val="SEBodytext"/>
        <w:numPr>
          <w:ilvl w:val="0"/>
          <w:numId w:val="18"/>
        </w:numPr>
        <w:spacing w:after="120"/>
        <w:ind w:left="714" w:hanging="357"/>
        <w:rPr>
          <w:rFonts w:ascii="Tahoma" w:hAnsi="Tahoma" w:cs="Tahoma"/>
          <w:sz w:val="24"/>
        </w:rPr>
      </w:pPr>
      <w:r w:rsidRPr="00E31406">
        <w:rPr>
          <w:rFonts w:ascii="Tahoma" w:hAnsi="Tahoma" w:cs="Tahoma"/>
          <w:sz w:val="24"/>
        </w:rPr>
        <w:t>Consider your behaviour and do not engage in any behaviour that constitutes any form of abuse.</w:t>
      </w:r>
    </w:p>
    <w:p w14:paraId="0A3085A7"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Not use your position to obtain personal benefit, reward or to pursue an inappropriate or sexual relationship with a child.</w:t>
      </w:r>
    </w:p>
    <w:p w14:paraId="02841F4E"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Respect children’s trust and rights whilst being honest and open with them.</w:t>
      </w:r>
    </w:p>
    <w:p w14:paraId="21B19954"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Challenge and address instances of poor, negative, aggressive or bullying behaviour amongst children. Seek advice from the Welfare Officer where necessary.</w:t>
      </w:r>
    </w:p>
    <w:p w14:paraId="3553E284"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Lead by example promoting positive behaviour, good sportsmanship and encourage children to behave in a positive manner and follow the rules of the club and sport.</w:t>
      </w:r>
    </w:p>
    <w:p w14:paraId="6E25B8DE"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Ensure team/squad selection is clear and transparent and be fair and equal when making decisions.</w:t>
      </w:r>
    </w:p>
    <w:p w14:paraId="38321176" w14:textId="77777777" w:rsidR="00DB2D2B" w:rsidRDefault="00DB2D2B" w:rsidP="00DB2D2B">
      <w:pPr>
        <w:pStyle w:val="SEBodytext"/>
        <w:spacing w:after="120"/>
        <w:ind w:left="714"/>
        <w:rPr>
          <w:rFonts w:ascii="Tahoma" w:hAnsi="Tahoma" w:cs="Tahoma"/>
          <w:sz w:val="24"/>
        </w:rPr>
      </w:pPr>
    </w:p>
    <w:p w14:paraId="73D4BC99"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lastRenderedPageBreak/>
        <w:t>Keep your coaching and/or teaching qualifications and CPD up to date.</w:t>
      </w:r>
    </w:p>
    <w:p w14:paraId="43542687"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Complete Swim England approved child safeguarding training every three years.</w:t>
      </w:r>
    </w:p>
    <w:p w14:paraId="0E56E715"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Ensure you have a current Disclosure and Barring Service (DBS) certificate (renewable every three years).</w:t>
      </w:r>
    </w:p>
    <w:p w14:paraId="36EBC288"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Use positive and constructive methods when teaching and coaching and ensure programmes are appropriate for the age, ability and experience of the child.</w:t>
      </w:r>
    </w:p>
    <w:p w14:paraId="0D92B433"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Always put the wellbeing, health and safety of the child before all other considerations including the development of performance.</w:t>
      </w:r>
    </w:p>
    <w:p w14:paraId="5017C55E"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Keep children safe in your sessions with appropriate staffing ratios, using safe methods of instruction and techniques and by putting their safety first.</w:t>
      </w:r>
    </w:p>
    <w:p w14:paraId="3AFB93DF"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Ensure any equipment used is fit for purpose, safe to use and accessible.</w:t>
      </w:r>
    </w:p>
    <w:p w14:paraId="60649AFD"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Follow the club procedures should a child have an accident or suffer an injury.</w:t>
      </w:r>
    </w:p>
    <w:p w14:paraId="0E9AD8F8"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Develop positive relationships with parents/guardians and where possible provide them with regular information and updates regarding their child’s development in swimming, para-swimming, diving, high diving, artistic swimming, water polo and open water swimming.</w:t>
      </w:r>
    </w:p>
    <w:p w14:paraId="65825BA3"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Listen to any concerns the parent/guardian or child may have and seek advice (where appropriate) to resolve any concerns.</w:t>
      </w:r>
    </w:p>
    <w:p w14:paraId="5502693C"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Treat all personal information about children or their families on a confidential “need-to</w:t>
      </w:r>
      <w:r w:rsidR="00576513">
        <w:rPr>
          <w:rFonts w:ascii="Tahoma" w:hAnsi="Tahoma" w:cs="Tahoma"/>
          <w:sz w:val="24"/>
        </w:rPr>
        <w:t xml:space="preserve"> </w:t>
      </w:r>
      <w:r w:rsidRPr="00576513">
        <w:rPr>
          <w:rFonts w:ascii="Tahoma" w:hAnsi="Tahoma" w:cs="Tahoma"/>
          <w:sz w:val="24"/>
        </w:rPr>
        <w:t>know” basis unless information sharing with others is required to protect and safeguard a child from harm.</w:t>
      </w:r>
    </w:p>
    <w:p w14:paraId="588C07A6" w14:textId="77777777" w:rsidR="00576513" w:rsidRDefault="00E31406" w:rsidP="000C0C30">
      <w:pPr>
        <w:pStyle w:val="SEBodytext"/>
        <w:numPr>
          <w:ilvl w:val="0"/>
          <w:numId w:val="18"/>
        </w:numPr>
        <w:spacing w:after="120"/>
        <w:ind w:left="714" w:hanging="357"/>
        <w:rPr>
          <w:rFonts w:ascii="Tahoma" w:hAnsi="Tahoma" w:cs="Tahoma"/>
          <w:sz w:val="24"/>
        </w:rPr>
      </w:pPr>
      <w:r w:rsidRPr="00576513">
        <w:rPr>
          <w:rFonts w:ascii="Tahoma" w:hAnsi="Tahoma" w:cs="Tahoma"/>
          <w:sz w:val="24"/>
        </w:rPr>
        <w:t>Observe the authority of officials and follow the rules of the sport when questioning any decisions.</w:t>
      </w:r>
    </w:p>
    <w:p w14:paraId="0F0E57E1" w14:textId="77777777" w:rsidR="00E31406" w:rsidRPr="00576513" w:rsidRDefault="00E31406" w:rsidP="00B754A9">
      <w:pPr>
        <w:pStyle w:val="SEBodytext"/>
        <w:numPr>
          <w:ilvl w:val="0"/>
          <w:numId w:val="18"/>
        </w:numPr>
        <w:spacing w:after="360"/>
        <w:ind w:left="714" w:hanging="357"/>
        <w:rPr>
          <w:rFonts w:ascii="Tahoma" w:hAnsi="Tahoma" w:cs="Tahoma"/>
          <w:sz w:val="24"/>
        </w:rPr>
      </w:pPr>
      <w:r w:rsidRPr="00576513">
        <w:rPr>
          <w:rFonts w:ascii="Tahoma" w:hAnsi="Tahoma" w:cs="Tahoma"/>
          <w:sz w:val="24"/>
        </w:rPr>
        <w:t>Treat with respect and encourage all children to respect all competitors and teams from other organisations in victory or defeat.</w:t>
      </w:r>
    </w:p>
    <w:p w14:paraId="344E0DC8" w14:textId="77777777" w:rsidR="00F949F5" w:rsidRPr="00E31406" w:rsidRDefault="00E31406" w:rsidP="00B754A9">
      <w:pPr>
        <w:pStyle w:val="Header"/>
        <w:tabs>
          <w:tab w:val="clear" w:pos="4153"/>
          <w:tab w:val="clear" w:pos="8306"/>
          <w:tab w:val="center" w:pos="5233"/>
          <w:tab w:val="right" w:pos="10466"/>
        </w:tabs>
        <w:spacing w:after="360"/>
        <w:rPr>
          <w:rFonts w:ascii="Tahoma" w:hAnsi="Tahoma" w:cs="Tahoma"/>
          <w:b/>
          <w:sz w:val="24"/>
          <w:szCs w:val="24"/>
        </w:rPr>
      </w:pPr>
      <w:r w:rsidRPr="00E31406">
        <w:rPr>
          <w:rFonts w:ascii="Tahoma" w:hAnsi="Tahoma" w:cs="Tahoma"/>
          <w:b/>
          <w:sz w:val="24"/>
          <w:szCs w:val="24"/>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31739097" w14:textId="77777777" w:rsidR="00F949F5" w:rsidRDefault="00F949F5" w:rsidP="00B754A9">
      <w:pPr>
        <w:pStyle w:val="Header"/>
        <w:tabs>
          <w:tab w:val="clear" w:pos="4153"/>
          <w:tab w:val="clear" w:pos="8306"/>
          <w:tab w:val="center" w:pos="5233"/>
          <w:tab w:val="right" w:pos="10466"/>
        </w:tabs>
        <w:spacing w:after="360"/>
        <w:rPr>
          <w:rFonts w:ascii="Tahoma" w:hAnsi="Tahoma" w:cs="Tahoma"/>
          <w:sz w:val="24"/>
          <w:szCs w:val="24"/>
          <w:lang w:val="en-GB"/>
        </w:rPr>
      </w:pPr>
      <w:r w:rsidRPr="00F949F5">
        <w:rPr>
          <w:rFonts w:ascii="Tahoma" w:hAnsi="Tahoma" w:cs="Tahoma"/>
          <w:sz w:val="24"/>
          <w:szCs w:val="24"/>
        </w:rPr>
        <w:t xml:space="preserve">Signature of the </w:t>
      </w:r>
      <w:r w:rsidR="002B4537">
        <w:rPr>
          <w:rFonts w:ascii="Tahoma" w:hAnsi="Tahoma" w:cs="Tahoma"/>
          <w:sz w:val="24"/>
          <w:szCs w:val="24"/>
          <w:lang w:val="en-GB"/>
        </w:rPr>
        <w:t>C</w:t>
      </w:r>
      <w:r w:rsidR="00576513">
        <w:rPr>
          <w:rFonts w:ascii="Tahoma" w:hAnsi="Tahoma" w:cs="Tahoma"/>
          <w:sz w:val="24"/>
          <w:szCs w:val="24"/>
          <w:lang w:val="en-GB"/>
        </w:rPr>
        <w:t>oach/</w:t>
      </w:r>
      <w:r w:rsidR="002B4537">
        <w:rPr>
          <w:rFonts w:ascii="Tahoma" w:hAnsi="Tahoma" w:cs="Tahoma"/>
          <w:sz w:val="24"/>
          <w:szCs w:val="24"/>
          <w:lang w:val="en-GB"/>
        </w:rPr>
        <w:t>T</w:t>
      </w:r>
      <w:r w:rsidR="00576513">
        <w:rPr>
          <w:rFonts w:ascii="Tahoma" w:hAnsi="Tahoma" w:cs="Tahoma"/>
          <w:sz w:val="24"/>
          <w:szCs w:val="24"/>
          <w:lang w:val="en-GB"/>
        </w:rPr>
        <w:t>eacher</w:t>
      </w:r>
      <w:r>
        <w:rPr>
          <w:rFonts w:ascii="Tahoma" w:hAnsi="Tahoma" w:cs="Tahoma"/>
          <w:sz w:val="24"/>
          <w:szCs w:val="24"/>
          <w:lang w:val="en-GB"/>
        </w:rPr>
        <w:t>:</w:t>
      </w:r>
    </w:p>
    <w:p w14:paraId="397ED004" w14:textId="77777777" w:rsidR="00F949F5" w:rsidRDefault="00576513" w:rsidP="00B754A9">
      <w:pPr>
        <w:pStyle w:val="Header"/>
        <w:tabs>
          <w:tab w:val="clear" w:pos="4153"/>
          <w:tab w:val="clear" w:pos="8306"/>
          <w:tab w:val="center" w:pos="5233"/>
          <w:tab w:val="right" w:pos="10466"/>
        </w:tabs>
        <w:spacing w:after="360"/>
        <w:rPr>
          <w:rFonts w:ascii="Tahoma" w:hAnsi="Tahoma" w:cs="Tahoma"/>
          <w:sz w:val="24"/>
          <w:szCs w:val="24"/>
          <w:lang w:val="en-GB"/>
        </w:rPr>
      </w:pPr>
      <w:r>
        <w:rPr>
          <w:rFonts w:ascii="Tahoma" w:hAnsi="Tahoma" w:cs="Tahoma"/>
          <w:sz w:val="24"/>
          <w:szCs w:val="24"/>
          <w:lang w:val="en-GB"/>
        </w:rPr>
        <w:t>Printed Name</w:t>
      </w:r>
      <w:r w:rsidR="00F949F5">
        <w:rPr>
          <w:rFonts w:ascii="Tahoma" w:hAnsi="Tahoma" w:cs="Tahoma"/>
          <w:sz w:val="24"/>
          <w:szCs w:val="24"/>
          <w:lang w:val="en-GB"/>
        </w:rPr>
        <w:t>:</w:t>
      </w:r>
    </w:p>
    <w:p w14:paraId="50FEF727" w14:textId="77777777" w:rsidR="00576513" w:rsidRDefault="00576513" w:rsidP="00B754A9">
      <w:pPr>
        <w:pStyle w:val="Header"/>
        <w:tabs>
          <w:tab w:val="clear" w:pos="4153"/>
          <w:tab w:val="clear" w:pos="8306"/>
          <w:tab w:val="center" w:pos="5233"/>
          <w:tab w:val="right" w:pos="10466"/>
        </w:tabs>
        <w:spacing w:after="360"/>
        <w:rPr>
          <w:rFonts w:ascii="Tahoma" w:hAnsi="Tahoma" w:cs="Tahoma"/>
          <w:sz w:val="24"/>
          <w:szCs w:val="24"/>
          <w:lang w:val="en-GB"/>
        </w:rPr>
      </w:pPr>
      <w:r>
        <w:rPr>
          <w:rFonts w:ascii="Tahoma" w:hAnsi="Tahoma" w:cs="Tahoma"/>
          <w:sz w:val="24"/>
          <w:szCs w:val="24"/>
          <w:lang w:val="en-GB"/>
        </w:rPr>
        <w:t>Position in Club:</w:t>
      </w:r>
    </w:p>
    <w:p w14:paraId="605C7ADE" w14:textId="77777777" w:rsidR="00F949F5" w:rsidRPr="00F949F5" w:rsidRDefault="00F949F5" w:rsidP="00B754A9">
      <w:pPr>
        <w:pStyle w:val="Header"/>
        <w:tabs>
          <w:tab w:val="clear" w:pos="4153"/>
          <w:tab w:val="clear" w:pos="8306"/>
          <w:tab w:val="center" w:pos="5233"/>
          <w:tab w:val="right" w:pos="10466"/>
        </w:tabs>
        <w:spacing w:after="360"/>
        <w:rPr>
          <w:rFonts w:ascii="Tahoma" w:hAnsi="Tahoma" w:cs="Tahoma"/>
          <w:sz w:val="24"/>
          <w:szCs w:val="24"/>
          <w:lang w:val="en-GB"/>
        </w:rPr>
      </w:pPr>
      <w:r w:rsidRPr="00F949F5">
        <w:rPr>
          <w:rFonts w:ascii="Tahoma" w:hAnsi="Tahoma" w:cs="Tahoma"/>
          <w:sz w:val="24"/>
          <w:szCs w:val="24"/>
        </w:rPr>
        <w:t>Date</w:t>
      </w:r>
      <w:r>
        <w:rPr>
          <w:rFonts w:ascii="Tahoma" w:hAnsi="Tahoma" w:cs="Tahoma"/>
          <w:sz w:val="24"/>
          <w:szCs w:val="24"/>
          <w:lang w:val="en-GB"/>
        </w:rPr>
        <w:t>:</w:t>
      </w:r>
    </w:p>
    <w:p w14:paraId="56E27F79" w14:textId="77777777" w:rsidR="00F949F5" w:rsidRPr="004111B8" w:rsidRDefault="00F949F5" w:rsidP="00B754A9">
      <w:pPr>
        <w:pStyle w:val="Header"/>
        <w:tabs>
          <w:tab w:val="clear" w:pos="4153"/>
          <w:tab w:val="clear" w:pos="8306"/>
          <w:tab w:val="center" w:pos="5233"/>
          <w:tab w:val="right" w:pos="10466"/>
        </w:tabs>
        <w:spacing w:after="360"/>
        <w:jc w:val="center"/>
        <w:rPr>
          <w:rFonts w:ascii="Tahoma" w:hAnsi="Tahoma" w:cs="Tahoma"/>
          <w:i/>
          <w:lang w:val="en-GB"/>
        </w:rPr>
      </w:pPr>
      <w:r w:rsidRPr="004111B8">
        <w:rPr>
          <w:rFonts w:ascii="Tahoma" w:hAnsi="Tahoma" w:cs="Tahoma"/>
          <w:i/>
          <w:lang w:val="en-GB"/>
        </w:rPr>
        <w:t>This document has been compiled in accordance with Wavepower 2020-23</w:t>
      </w:r>
    </w:p>
    <w:sectPr w:rsidR="00F949F5" w:rsidRPr="004111B8" w:rsidSect="00997200">
      <w:headerReference w:type="default" r:id="rId7"/>
      <w:footerReference w:type="even" r:id="rId8"/>
      <w:footerReference w:type="default" r:id="rId9"/>
      <w:pgSz w:w="11906" w:h="16838" w:code="9"/>
      <w:pgMar w:top="567" w:right="1134" w:bottom="284" w:left="993"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FC83" w14:textId="77777777" w:rsidR="00623E1D" w:rsidRDefault="00623E1D">
      <w:r>
        <w:separator/>
      </w:r>
    </w:p>
  </w:endnote>
  <w:endnote w:type="continuationSeparator" w:id="0">
    <w:p w14:paraId="435AF9CC" w14:textId="77777777" w:rsidR="00623E1D" w:rsidRDefault="0062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288F" w14:textId="77777777" w:rsidR="004775C1" w:rsidRDefault="00477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5A18F" w14:textId="77777777" w:rsidR="004775C1" w:rsidRDefault="00477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685" w:type="dxa"/>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417"/>
      <w:gridCol w:w="567"/>
      <w:gridCol w:w="907"/>
      <w:gridCol w:w="1094"/>
      <w:gridCol w:w="1417"/>
      <w:gridCol w:w="1770"/>
      <w:gridCol w:w="1417"/>
      <w:gridCol w:w="1096"/>
    </w:tblGrid>
    <w:tr w:rsidR="00B25280" w:rsidRPr="00923809" w14:paraId="3770BDE6" w14:textId="77777777" w:rsidTr="00BB5937">
      <w:tc>
        <w:tcPr>
          <w:tcW w:w="1417" w:type="dxa"/>
          <w:shd w:val="clear" w:color="auto" w:fill="D9D9D9" w:themeFill="background1" w:themeFillShade="D9"/>
        </w:tcPr>
        <w:p w14:paraId="3FCD9DF0" w14:textId="77777777" w:rsidR="00B25280" w:rsidRPr="00923809" w:rsidRDefault="00B25280" w:rsidP="00B25280">
          <w:pPr>
            <w:pStyle w:val="SEBodytext"/>
            <w:rPr>
              <w:b/>
              <w:sz w:val="20"/>
              <w:szCs w:val="20"/>
            </w:rPr>
          </w:pPr>
          <w:r w:rsidRPr="00923809">
            <w:rPr>
              <w:b/>
              <w:sz w:val="20"/>
              <w:szCs w:val="20"/>
            </w:rPr>
            <w:t>Revision No.</w:t>
          </w:r>
        </w:p>
      </w:tc>
      <w:tc>
        <w:tcPr>
          <w:tcW w:w="567" w:type="dxa"/>
          <w:shd w:val="clear" w:color="auto" w:fill="FFFFFF" w:themeFill="background1"/>
        </w:tcPr>
        <w:p w14:paraId="4E30CD70" w14:textId="5F458080" w:rsidR="00B25280" w:rsidRPr="00923809" w:rsidRDefault="007625E0" w:rsidP="00B25280">
          <w:pPr>
            <w:pStyle w:val="SEBodytext"/>
            <w:jc w:val="center"/>
            <w:rPr>
              <w:b/>
              <w:sz w:val="20"/>
              <w:szCs w:val="20"/>
            </w:rPr>
          </w:pPr>
          <w:r>
            <w:rPr>
              <w:b/>
              <w:sz w:val="20"/>
              <w:szCs w:val="20"/>
            </w:rPr>
            <w:t>2</w:t>
          </w:r>
        </w:p>
      </w:tc>
      <w:tc>
        <w:tcPr>
          <w:tcW w:w="907" w:type="dxa"/>
          <w:shd w:val="clear" w:color="auto" w:fill="D9D9D9" w:themeFill="background1" w:themeFillShade="D9"/>
        </w:tcPr>
        <w:p w14:paraId="414625F1" w14:textId="77777777" w:rsidR="00B25280" w:rsidRPr="00923809" w:rsidRDefault="00B25280" w:rsidP="00B25280">
          <w:pPr>
            <w:pStyle w:val="SEBodytext"/>
            <w:rPr>
              <w:b/>
              <w:sz w:val="20"/>
              <w:szCs w:val="20"/>
            </w:rPr>
          </w:pPr>
          <w:r w:rsidRPr="00923809">
            <w:rPr>
              <w:b/>
              <w:sz w:val="20"/>
              <w:szCs w:val="20"/>
            </w:rPr>
            <w:t>Date:</w:t>
          </w:r>
        </w:p>
      </w:tc>
      <w:tc>
        <w:tcPr>
          <w:tcW w:w="1094" w:type="dxa"/>
          <w:shd w:val="clear" w:color="auto" w:fill="FFFFFF" w:themeFill="background1"/>
        </w:tcPr>
        <w:p w14:paraId="3B2A69BD" w14:textId="28781A54" w:rsidR="00B25280" w:rsidRPr="00923809" w:rsidRDefault="00C51F4C" w:rsidP="00B25280">
          <w:pPr>
            <w:pStyle w:val="SEBodytext"/>
            <w:rPr>
              <w:b/>
              <w:sz w:val="20"/>
              <w:szCs w:val="20"/>
            </w:rPr>
          </w:pPr>
          <w:r>
            <w:rPr>
              <w:b/>
              <w:sz w:val="20"/>
              <w:szCs w:val="20"/>
            </w:rPr>
            <w:t>1</w:t>
          </w:r>
          <w:r w:rsidR="007625E0">
            <w:rPr>
              <w:b/>
              <w:sz w:val="20"/>
              <w:szCs w:val="20"/>
            </w:rPr>
            <w:t>3</w:t>
          </w:r>
          <w:r>
            <w:rPr>
              <w:b/>
              <w:sz w:val="20"/>
              <w:szCs w:val="20"/>
            </w:rPr>
            <w:t>/1</w:t>
          </w:r>
          <w:r w:rsidR="007625E0">
            <w:rPr>
              <w:b/>
              <w:sz w:val="20"/>
              <w:szCs w:val="20"/>
            </w:rPr>
            <w:t>2</w:t>
          </w:r>
          <w:r w:rsidR="00B25280" w:rsidRPr="00923809">
            <w:rPr>
              <w:b/>
              <w:sz w:val="20"/>
              <w:szCs w:val="20"/>
            </w:rPr>
            <w:t>/2</w:t>
          </w:r>
          <w:r w:rsidR="007625E0">
            <w:rPr>
              <w:b/>
              <w:sz w:val="20"/>
              <w:szCs w:val="20"/>
            </w:rPr>
            <w:t>2</w:t>
          </w:r>
        </w:p>
      </w:tc>
      <w:tc>
        <w:tcPr>
          <w:tcW w:w="1417" w:type="dxa"/>
          <w:shd w:val="clear" w:color="auto" w:fill="D9D9D9" w:themeFill="background1" w:themeFillShade="D9"/>
        </w:tcPr>
        <w:p w14:paraId="652753AC" w14:textId="77777777" w:rsidR="00B25280" w:rsidRPr="00923809" w:rsidRDefault="00B25280" w:rsidP="00B25280">
          <w:pPr>
            <w:pStyle w:val="SEBodytext"/>
            <w:rPr>
              <w:b/>
              <w:sz w:val="20"/>
              <w:szCs w:val="20"/>
            </w:rPr>
          </w:pPr>
          <w:r w:rsidRPr="00923809">
            <w:rPr>
              <w:b/>
              <w:sz w:val="20"/>
              <w:szCs w:val="20"/>
            </w:rPr>
            <w:t>Prepared by:</w:t>
          </w:r>
        </w:p>
      </w:tc>
      <w:tc>
        <w:tcPr>
          <w:tcW w:w="1770" w:type="dxa"/>
          <w:shd w:val="clear" w:color="auto" w:fill="FFFFFF" w:themeFill="background1"/>
        </w:tcPr>
        <w:p w14:paraId="30C1C96C" w14:textId="77777777" w:rsidR="00B25280" w:rsidRPr="00923809" w:rsidRDefault="00B25280" w:rsidP="00B25280">
          <w:pPr>
            <w:pStyle w:val="SEBodytext"/>
            <w:rPr>
              <w:b/>
              <w:sz w:val="20"/>
              <w:szCs w:val="20"/>
            </w:rPr>
          </w:pPr>
          <w:r w:rsidRPr="00923809">
            <w:rPr>
              <w:b/>
              <w:sz w:val="20"/>
              <w:szCs w:val="20"/>
            </w:rPr>
            <w:t>Terry Brindley</w:t>
          </w:r>
        </w:p>
      </w:tc>
      <w:tc>
        <w:tcPr>
          <w:tcW w:w="1417" w:type="dxa"/>
          <w:shd w:val="clear" w:color="auto" w:fill="D9D9D9" w:themeFill="background1" w:themeFillShade="D9"/>
        </w:tcPr>
        <w:p w14:paraId="15590935" w14:textId="77777777" w:rsidR="00B25280" w:rsidRPr="00923809" w:rsidRDefault="00B25280" w:rsidP="00B25280">
          <w:pPr>
            <w:pStyle w:val="SEBodytext"/>
            <w:rPr>
              <w:b/>
              <w:sz w:val="20"/>
              <w:szCs w:val="20"/>
            </w:rPr>
          </w:pPr>
          <w:r w:rsidRPr="00923809">
            <w:rPr>
              <w:b/>
              <w:sz w:val="20"/>
              <w:szCs w:val="20"/>
            </w:rPr>
            <w:t>Review date:</w:t>
          </w:r>
        </w:p>
      </w:tc>
      <w:tc>
        <w:tcPr>
          <w:tcW w:w="1096" w:type="dxa"/>
          <w:shd w:val="clear" w:color="auto" w:fill="FFFFFF" w:themeFill="background1"/>
        </w:tcPr>
        <w:p w14:paraId="13C2E8FC" w14:textId="65F1A3C4" w:rsidR="00B25280" w:rsidRPr="00923809" w:rsidRDefault="00C51F4C" w:rsidP="00B25280">
          <w:pPr>
            <w:pStyle w:val="SEBodytext"/>
            <w:rPr>
              <w:b/>
              <w:sz w:val="20"/>
              <w:szCs w:val="20"/>
            </w:rPr>
          </w:pPr>
          <w:r>
            <w:rPr>
              <w:b/>
              <w:sz w:val="20"/>
              <w:szCs w:val="20"/>
            </w:rPr>
            <w:t>1</w:t>
          </w:r>
          <w:r w:rsidR="007625E0">
            <w:rPr>
              <w:b/>
              <w:sz w:val="20"/>
              <w:szCs w:val="20"/>
            </w:rPr>
            <w:t>3</w:t>
          </w:r>
          <w:r>
            <w:rPr>
              <w:b/>
              <w:sz w:val="20"/>
              <w:szCs w:val="20"/>
            </w:rPr>
            <w:t>/1</w:t>
          </w:r>
          <w:r w:rsidR="007625E0">
            <w:rPr>
              <w:b/>
              <w:sz w:val="20"/>
              <w:szCs w:val="20"/>
            </w:rPr>
            <w:t>2</w:t>
          </w:r>
          <w:r w:rsidR="00B25280">
            <w:rPr>
              <w:b/>
              <w:sz w:val="20"/>
              <w:szCs w:val="20"/>
            </w:rPr>
            <w:t>/2</w:t>
          </w:r>
          <w:r w:rsidR="007625E0">
            <w:rPr>
              <w:b/>
              <w:sz w:val="20"/>
              <w:szCs w:val="20"/>
            </w:rPr>
            <w:t>3</w:t>
          </w:r>
        </w:p>
      </w:tc>
    </w:tr>
  </w:tbl>
  <w:p w14:paraId="7B31FCCA" w14:textId="77777777" w:rsidR="004775C1" w:rsidRDefault="004775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A00A" w14:textId="77777777" w:rsidR="00623E1D" w:rsidRDefault="00623E1D">
      <w:r>
        <w:separator/>
      </w:r>
    </w:p>
  </w:footnote>
  <w:footnote w:type="continuationSeparator" w:id="0">
    <w:p w14:paraId="008729D0" w14:textId="77777777" w:rsidR="00623E1D" w:rsidRDefault="0062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38CC" w14:textId="29595E9F" w:rsidR="007477E2" w:rsidRDefault="00D75F14" w:rsidP="0099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466"/>
      </w:tabs>
      <w:ind w:left="-284" w:right="-852"/>
      <w:jc w:val="both"/>
    </w:pPr>
    <w:r w:rsidRPr="00D565E2">
      <w:rPr>
        <w:noProof/>
      </w:rPr>
      <w:drawing>
        <wp:inline distT="0" distB="0" distL="0" distR="0" wp14:anchorId="5094CDCD" wp14:editId="77A81DBE">
          <wp:extent cx="904875" cy="962025"/>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62025"/>
                  </a:xfrm>
                  <a:prstGeom prst="rect">
                    <a:avLst/>
                  </a:prstGeom>
                  <a:noFill/>
                  <a:ln>
                    <a:noFill/>
                  </a:ln>
                </pic:spPr>
              </pic:pic>
            </a:graphicData>
          </a:graphic>
        </wp:inline>
      </w:drawing>
    </w:r>
    <w:r w:rsidR="007477E2">
      <w:rPr>
        <w:noProof/>
      </w:rPr>
      <w:tab/>
    </w:r>
    <w:r w:rsidR="007477E2">
      <w:rPr>
        <w:noProof/>
      </w:rPr>
      <w:tab/>
    </w:r>
    <w:r w:rsidR="007477E2">
      <w:rPr>
        <w:noProof/>
      </w:rPr>
      <w:tab/>
    </w:r>
    <w:r w:rsidR="007477E2">
      <w:rPr>
        <w:noProof/>
      </w:rPr>
      <w:tab/>
    </w:r>
    <w:r w:rsidR="007477E2">
      <w:rPr>
        <w:noProof/>
      </w:rPr>
      <w:tab/>
    </w:r>
    <w:r w:rsidR="007477E2">
      <w:rPr>
        <w:noProof/>
      </w:rPr>
      <w:tab/>
    </w:r>
    <w:r w:rsidR="007477E2">
      <w:rPr>
        <w:noProof/>
      </w:rPr>
      <w:tab/>
    </w:r>
    <w:r>
      <w:rPr>
        <w:noProof/>
      </w:rPr>
      <w:t xml:space="preserve">     </w:t>
    </w:r>
    <w:r w:rsidR="004111B8">
      <w:rPr>
        <w:noProof/>
      </w:rPr>
      <w:tab/>
    </w:r>
    <w:r w:rsidR="004111B8">
      <w:rPr>
        <w:noProof/>
      </w:rPr>
      <w:tab/>
    </w:r>
    <w:r w:rsidR="007625E0">
      <w:rPr>
        <w:noProof/>
      </w:rPr>
      <w:drawing>
        <wp:inline distT="0" distB="0" distL="0" distR="0" wp14:anchorId="648FCFC7" wp14:editId="7C22F336">
          <wp:extent cx="1981200" cy="86314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7726" cy="879054"/>
                  </a:xfrm>
                  <a:prstGeom prst="rect">
                    <a:avLst/>
                  </a:prstGeom>
                  <a:noFill/>
                  <a:ln>
                    <a:noFill/>
                  </a:ln>
                </pic:spPr>
              </pic:pic>
            </a:graphicData>
          </a:graphic>
        </wp:inline>
      </w:drawing>
    </w:r>
  </w:p>
  <w:p w14:paraId="359F9E56" w14:textId="77777777" w:rsidR="004775C1" w:rsidRPr="007477E2" w:rsidRDefault="007477E2" w:rsidP="00BA7A3C">
    <w:pPr>
      <w:spacing w:after="240"/>
      <w:ind w:left="-284"/>
      <w:jc w:val="center"/>
      <w:rPr>
        <w:rFonts w:ascii="Tahoma" w:hAnsi="Tahoma" w:cs="Tahoma"/>
        <w:b/>
        <w:sz w:val="36"/>
        <w:szCs w:val="36"/>
      </w:rPr>
    </w:pPr>
    <w:r w:rsidRPr="00B92619">
      <w:rPr>
        <w:rFonts w:ascii="Tahoma" w:hAnsi="Tahoma" w:cs="Tahoma"/>
        <w:b/>
        <w:sz w:val="36"/>
        <w:szCs w:val="36"/>
      </w:rPr>
      <w:t>Walsall Swimming &amp; Water Polo Clu</w:t>
    </w:r>
    <w:r>
      <w:rPr>
        <w:rFonts w:ascii="Tahoma" w:hAnsi="Tahoma" w:cs="Tahoma"/>
        <w:b/>
        <w:sz w:val="36"/>
        <w:szCs w:val="36"/>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3B2"/>
    <w:multiLevelType w:val="multilevel"/>
    <w:tmpl w:val="EBA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C3C55"/>
    <w:multiLevelType w:val="hybridMultilevel"/>
    <w:tmpl w:val="93887676"/>
    <w:lvl w:ilvl="0" w:tplc="6F42C122">
      <w:start w:val="1"/>
      <w:numFmt w:val="bullet"/>
      <w:lvlText w:val=""/>
      <w:lvlJc w:val="left"/>
      <w:pPr>
        <w:tabs>
          <w:tab w:val="num" w:pos="360"/>
        </w:tabs>
        <w:ind w:left="0" w:firstLine="0"/>
      </w:pPr>
      <w:rPr>
        <w:rFonts w:ascii="Symbol" w:hAnsi="Symbol"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DF7870"/>
    <w:multiLevelType w:val="hybridMultilevel"/>
    <w:tmpl w:val="42F07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CC53CE"/>
    <w:multiLevelType w:val="hybridMultilevel"/>
    <w:tmpl w:val="B8AE880E"/>
    <w:lvl w:ilvl="0" w:tplc="6F42C12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043DF"/>
    <w:multiLevelType w:val="hybridMultilevel"/>
    <w:tmpl w:val="FA8EB6FE"/>
    <w:lvl w:ilvl="0" w:tplc="6F42C122">
      <w:start w:val="1"/>
      <w:numFmt w:val="bullet"/>
      <w:lvlText w:val=""/>
      <w:lvlJc w:val="left"/>
      <w:pPr>
        <w:tabs>
          <w:tab w:val="num" w:pos="360"/>
        </w:tabs>
        <w:ind w:left="0" w:firstLine="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AA451C"/>
    <w:multiLevelType w:val="hybridMultilevel"/>
    <w:tmpl w:val="073E21F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5D9316A"/>
    <w:multiLevelType w:val="hybridMultilevel"/>
    <w:tmpl w:val="12EE82E6"/>
    <w:lvl w:ilvl="0" w:tplc="A5787676">
      <w:start w:val="1"/>
      <w:numFmt w:val="decimal"/>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7" w15:restartNumberingAfterBreak="0">
    <w:nsid w:val="2A3021F2"/>
    <w:multiLevelType w:val="hybridMultilevel"/>
    <w:tmpl w:val="E96EADA8"/>
    <w:lvl w:ilvl="0" w:tplc="B71083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2203B"/>
    <w:multiLevelType w:val="hybridMultilevel"/>
    <w:tmpl w:val="7B20EAD0"/>
    <w:lvl w:ilvl="0" w:tplc="6F42C12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F793E"/>
    <w:multiLevelType w:val="hybridMultilevel"/>
    <w:tmpl w:val="1590BA1C"/>
    <w:lvl w:ilvl="0" w:tplc="6F42C12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43670"/>
    <w:multiLevelType w:val="hybridMultilevel"/>
    <w:tmpl w:val="2DC420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93233F"/>
    <w:multiLevelType w:val="hybridMultilevel"/>
    <w:tmpl w:val="494EA43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8F93CD6"/>
    <w:multiLevelType w:val="hybridMultilevel"/>
    <w:tmpl w:val="60A07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12586C"/>
    <w:multiLevelType w:val="hybridMultilevel"/>
    <w:tmpl w:val="DCDC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80A05"/>
    <w:multiLevelType w:val="hybridMultilevel"/>
    <w:tmpl w:val="AA609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C526B"/>
    <w:multiLevelType w:val="hybridMultilevel"/>
    <w:tmpl w:val="4934D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77443D"/>
    <w:multiLevelType w:val="singleLevel"/>
    <w:tmpl w:val="11C4003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058209F"/>
    <w:multiLevelType w:val="hybridMultilevel"/>
    <w:tmpl w:val="D8FCC870"/>
    <w:lvl w:ilvl="0" w:tplc="7A08FBA0">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5302D2"/>
    <w:multiLevelType w:val="hybridMultilevel"/>
    <w:tmpl w:val="B8587CD6"/>
    <w:lvl w:ilvl="0" w:tplc="6F42C122">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72468794">
    <w:abstractNumId w:val="16"/>
  </w:num>
  <w:num w:numId="2" w16cid:durableId="1264723873">
    <w:abstractNumId w:val="11"/>
  </w:num>
  <w:num w:numId="3" w16cid:durableId="1299333723">
    <w:abstractNumId w:val="5"/>
  </w:num>
  <w:num w:numId="4" w16cid:durableId="316803564">
    <w:abstractNumId w:val="1"/>
  </w:num>
  <w:num w:numId="5" w16cid:durableId="708796458">
    <w:abstractNumId w:val="19"/>
  </w:num>
  <w:num w:numId="6" w16cid:durableId="714811321">
    <w:abstractNumId w:val="9"/>
  </w:num>
  <w:num w:numId="7" w16cid:durableId="575479646">
    <w:abstractNumId w:val="8"/>
  </w:num>
  <w:num w:numId="8" w16cid:durableId="28654308">
    <w:abstractNumId w:val="10"/>
  </w:num>
  <w:num w:numId="9" w16cid:durableId="407657540">
    <w:abstractNumId w:val="4"/>
  </w:num>
  <w:num w:numId="10" w16cid:durableId="1267352860">
    <w:abstractNumId w:val="3"/>
  </w:num>
  <w:num w:numId="11" w16cid:durableId="1041785956">
    <w:abstractNumId w:val="6"/>
  </w:num>
  <w:num w:numId="12" w16cid:durableId="2134785082">
    <w:abstractNumId w:val="0"/>
  </w:num>
  <w:num w:numId="13" w16cid:durableId="1321154142">
    <w:abstractNumId w:val="14"/>
  </w:num>
  <w:num w:numId="14" w16cid:durableId="550922759">
    <w:abstractNumId w:val="17"/>
  </w:num>
  <w:num w:numId="15" w16cid:durableId="15323732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222049">
    <w:abstractNumId w:val="2"/>
  </w:num>
  <w:num w:numId="17" w16cid:durableId="375737158">
    <w:abstractNumId w:val="7"/>
  </w:num>
  <w:num w:numId="18" w16cid:durableId="748118357">
    <w:abstractNumId w:val="13"/>
  </w:num>
  <w:num w:numId="19" w16cid:durableId="1192305489">
    <w:abstractNumId w:val="12"/>
  </w:num>
  <w:num w:numId="20" w16cid:durableId="1154759756">
    <w:abstractNumId w:val="15"/>
  </w:num>
  <w:num w:numId="21" w16cid:durableId="6970055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ED"/>
    <w:rsid w:val="000468B0"/>
    <w:rsid w:val="00064439"/>
    <w:rsid w:val="000862FC"/>
    <w:rsid w:val="000917F4"/>
    <w:rsid w:val="00097F07"/>
    <w:rsid w:val="000B4601"/>
    <w:rsid w:val="000B653B"/>
    <w:rsid w:val="000C0C30"/>
    <w:rsid w:val="000C0F82"/>
    <w:rsid w:val="001970E3"/>
    <w:rsid w:val="001C1BAF"/>
    <w:rsid w:val="001D0E70"/>
    <w:rsid w:val="001E0534"/>
    <w:rsid w:val="001E6480"/>
    <w:rsid w:val="00200FD0"/>
    <w:rsid w:val="002019DE"/>
    <w:rsid w:val="002175C0"/>
    <w:rsid w:val="00235B66"/>
    <w:rsid w:val="0023657E"/>
    <w:rsid w:val="0027513B"/>
    <w:rsid w:val="002A604D"/>
    <w:rsid w:val="002B4537"/>
    <w:rsid w:val="0030219E"/>
    <w:rsid w:val="00307977"/>
    <w:rsid w:val="00326732"/>
    <w:rsid w:val="00353FE8"/>
    <w:rsid w:val="003540BD"/>
    <w:rsid w:val="003A660F"/>
    <w:rsid w:val="003C5D98"/>
    <w:rsid w:val="003C6F08"/>
    <w:rsid w:val="003D6641"/>
    <w:rsid w:val="003E3DF1"/>
    <w:rsid w:val="00407D00"/>
    <w:rsid w:val="004111B8"/>
    <w:rsid w:val="00425512"/>
    <w:rsid w:val="00445708"/>
    <w:rsid w:val="00451D31"/>
    <w:rsid w:val="0046686E"/>
    <w:rsid w:val="004775C1"/>
    <w:rsid w:val="004B558E"/>
    <w:rsid w:val="004B6F88"/>
    <w:rsid w:val="004D404A"/>
    <w:rsid w:val="004E23CD"/>
    <w:rsid w:val="004F2CB7"/>
    <w:rsid w:val="005279B5"/>
    <w:rsid w:val="00576513"/>
    <w:rsid w:val="00576DAB"/>
    <w:rsid w:val="0058073D"/>
    <w:rsid w:val="005A6DED"/>
    <w:rsid w:val="005D3F5C"/>
    <w:rsid w:val="005F1B2A"/>
    <w:rsid w:val="0061423A"/>
    <w:rsid w:val="00623E1D"/>
    <w:rsid w:val="006541F3"/>
    <w:rsid w:val="00670012"/>
    <w:rsid w:val="00673549"/>
    <w:rsid w:val="006A7986"/>
    <w:rsid w:val="006E3DD4"/>
    <w:rsid w:val="00722575"/>
    <w:rsid w:val="007430B2"/>
    <w:rsid w:val="00746937"/>
    <w:rsid w:val="007477E2"/>
    <w:rsid w:val="007523CF"/>
    <w:rsid w:val="00761B06"/>
    <w:rsid w:val="007625E0"/>
    <w:rsid w:val="007775B6"/>
    <w:rsid w:val="007B627F"/>
    <w:rsid w:val="007C29B9"/>
    <w:rsid w:val="007E49FE"/>
    <w:rsid w:val="007F141E"/>
    <w:rsid w:val="00820271"/>
    <w:rsid w:val="0089490A"/>
    <w:rsid w:val="008966EC"/>
    <w:rsid w:val="008A39A1"/>
    <w:rsid w:val="008C0A59"/>
    <w:rsid w:val="008C740E"/>
    <w:rsid w:val="008D3525"/>
    <w:rsid w:val="0096162E"/>
    <w:rsid w:val="00962854"/>
    <w:rsid w:val="0097553D"/>
    <w:rsid w:val="00997200"/>
    <w:rsid w:val="009B6366"/>
    <w:rsid w:val="009C38D6"/>
    <w:rsid w:val="009C55CE"/>
    <w:rsid w:val="00A10922"/>
    <w:rsid w:val="00A25933"/>
    <w:rsid w:val="00A33CE7"/>
    <w:rsid w:val="00A349AB"/>
    <w:rsid w:val="00A60C77"/>
    <w:rsid w:val="00AA345F"/>
    <w:rsid w:val="00B016AF"/>
    <w:rsid w:val="00B03643"/>
    <w:rsid w:val="00B25280"/>
    <w:rsid w:val="00B3046F"/>
    <w:rsid w:val="00B31064"/>
    <w:rsid w:val="00B556F6"/>
    <w:rsid w:val="00B754A9"/>
    <w:rsid w:val="00BA7A3C"/>
    <w:rsid w:val="00BC7B3E"/>
    <w:rsid w:val="00BE074C"/>
    <w:rsid w:val="00BF01B0"/>
    <w:rsid w:val="00C02E02"/>
    <w:rsid w:val="00C10897"/>
    <w:rsid w:val="00C147CC"/>
    <w:rsid w:val="00C338B2"/>
    <w:rsid w:val="00C51F4C"/>
    <w:rsid w:val="00C53325"/>
    <w:rsid w:val="00C72BE9"/>
    <w:rsid w:val="00C72E36"/>
    <w:rsid w:val="00C8575D"/>
    <w:rsid w:val="00CA2992"/>
    <w:rsid w:val="00D047FD"/>
    <w:rsid w:val="00D10BFC"/>
    <w:rsid w:val="00D12F13"/>
    <w:rsid w:val="00D12F8C"/>
    <w:rsid w:val="00D27024"/>
    <w:rsid w:val="00D562D2"/>
    <w:rsid w:val="00D7321F"/>
    <w:rsid w:val="00D75F14"/>
    <w:rsid w:val="00D82D13"/>
    <w:rsid w:val="00D92F05"/>
    <w:rsid w:val="00DA2A67"/>
    <w:rsid w:val="00DB2D2B"/>
    <w:rsid w:val="00DC26E6"/>
    <w:rsid w:val="00DC57B2"/>
    <w:rsid w:val="00DF05A2"/>
    <w:rsid w:val="00E31406"/>
    <w:rsid w:val="00E613FD"/>
    <w:rsid w:val="00E6396D"/>
    <w:rsid w:val="00E67A9B"/>
    <w:rsid w:val="00E816CA"/>
    <w:rsid w:val="00EB7D59"/>
    <w:rsid w:val="00EE047A"/>
    <w:rsid w:val="00EF579F"/>
    <w:rsid w:val="00F052BB"/>
    <w:rsid w:val="00F23BF0"/>
    <w:rsid w:val="00F61FC3"/>
    <w:rsid w:val="00F63CCA"/>
    <w:rsid w:val="00F85163"/>
    <w:rsid w:val="00F949F5"/>
    <w:rsid w:val="00FA2C6A"/>
    <w:rsid w:val="00FD2E8C"/>
    <w:rsid w:val="00FE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1AFC8"/>
  <w15:chartTrackingRefBased/>
  <w15:docId w15:val="{5C3F71D4-6BF3-4B27-ABA4-572CC551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uiPriority w:val="99"/>
    <w:rsid w:val="00A25933"/>
    <w:rPr>
      <w:lang w:eastAsia="en-US"/>
    </w:rPr>
  </w:style>
  <w:style w:type="paragraph" w:styleId="BalloonText">
    <w:name w:val="Balloon Text"/>
    <w:basedOn w:val="Normal"/>
    <w:link w:val="BalloonTextChar"/>
    <w:rsid w:val="00A25933"/>
    <w:rPr>
      <w:rFonts w:ascii="Tahoma" w:hAnsi="Tahoma"/>
      <w:sz w:val="16"/>
      <w:szCs w:val="16"/>
    </w:rPr>
  </w:style>
  <w:style w:type="character" w:customStyle="1" w:styleId="BalloonTextChar">
    <w:name w:val="Balloon Text Char"/>
    <w:link w:val="BalloonText"/>
    <w:rsid w:val="00A25933"/>
    <w:rPr>
      <w:rFonts w:ascii="Tahoma" w:hAnsi="Tahoma" w:cs="Tahoma"/>
      <w:sz w:val="16"/>
      <w:szCs w:val="16"/>
      <w:lang w:val="en-US" w:eastAsia="en-US"/>
    </w:rPr>
  </w:style>
  <w:style w:type="table" w:styleId="TableGrid">
    <w:name w:val="Table Grid"/>
    <w:basedOn w:val="TableNormal"/>
    <w:rsid w:val="00236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2F13"/>
    <w:pPr>
      <w:spacing w:before="100" w:beforeAutospacing="1" w:after="100" w:afterAutospacing="1"/>
    </w:pPr>
    <w:rPr>
      <w:sz w:val="24"/>
      <w:szCs w:val="24"/>
      <w:lang w:val="en-GB" w:eastAsia="en-GB"/>
    </w:rPr>
  </w:style>
  <w:style w:type="paragraph" w:styleId="ListParagraph">
    <w:name w:val="List Paragraph"/>
    <w:basedOn w:val="Normal"/>
    <w:uiPriority w:val="34"/>
    <w:qFormat/>
    <w:rsid w:val="005279B5"/>
    <w:pPr>
      <w:ind w:left="720"/>
      <w:contextualSpacing/>
    </w:pPr>
    <w:rPr>
      <w:sz w:val="24"/>
      <w:szCs w:val="24"/>
    </w:rPr>
  </w:style>
  <w:style w:type="character" w:customStyle="1" w:styleId="FooterChar">
    <w:name w:val="Footer Char"/>
    <w:link w:val="Footer"/>
    <w:uiPriority w:val="99"/>
    <w:rsid w:val="005F1B2A"/>
    <w:rPr>
      <w:lang w:val="en-US" w:eastAsia="en-US"/>
    </w:rPr>
  </w:style>
  <w:style w:type="paragraph" w:customStyle="1" w:styleId="SEBodytext">
    <w:name w:val="SE Body text"/>
    <w:basedOn w:val="Normal"/>
    <w:link w:val="SEBodytextChar"/>
    <w:qFormat/>
    <w:rsid w:val="00B25280"/>
    <w:rPr>
      <w:rFonts w:ascii="Arial" w:eastAsiaTheme="minorHAnsi" w:hAnsi="Arial" w:cstheme="minorBidi"/>
      <w:color w:val="000000" w:themeColor="text1"/>
      <w:sz w:val="22"/>
      <w:szCs w:val="24"/>
      <w:lang w:val="en-GB"/>
    </w:rPr>
  </w:style>
  <w:style w:type="table" w:styleId="TableGridLight">
    <w:name w:val="Grid Table Light"/>
    <w:basedOn w:val="TableNormal"/>
    <w:uiPriority w:val="40"/>
    <w:rsid w:val="00B25280"/>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B25280"/>
    <w:rPr>
      <w:rFonts w:ascii="Arial" w:eastAsiaTheme="minorHAnsi" w:hAnsi="Arial" w:cstheme="minorBidi"/>
      <w:color w:val="000000" w:themeColor="text1"/>
      <w:sz w:val="22"/>
      <w:szCs w:val="24"/>
      <w:lang w:eastAsia="en-US"/>
    </w:rPr>
  </w:style>
  <w:style w:type="paragraph" w:customStyle="1" w:styleId="SESubheaderintropara">
    <w:name w:val="SE Subheader/intro para"/>
    <w:basedOn w:val="Normal"/>
    <w:qFormat/>
    <w:rsid w:val="00E31406"/>
    <w:pPr>
      <w:spacing w:before="120" w:after="120"/>
    </w:pPr>
    <w:rPr>
      <w:rFonts w:ascii="Arial" w:eastAsiaTheme="minorHAnsi" w:hAnsi="Arial" w:cstheme="minorBidi"/>
      <w:color w:val="2195AE"/>
      <w:sz w:val="32"/>
      <w:szCs w:val="32"/>
      <w:lang w:val="en-GB"/>
    </w:rPr>
  </w:style>
  <w:style w:type="paragraph" w:customStyle="1" w:styleId="SEHeader">
    <w:name w:val="SE Header"/>
    <w:basedOn w:val="Normal"/>
    <w:qFormat/>
    <w:rsid w:val="00E31406"/>
    <w:rPr>
      <w:rFonts w:ascii="Arial" w:eastAsiaTheme="minorHAnsi" w:hAnsi="Arial" w:cstheme="minorBidi"/>
      <w:color w:val="EE3A24"/>
      <w:sz w:val="56"/>
      <w:szCs w:val="4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958">
      <w:bodyDiv w:val="1"/>
      <w:marLeft w:val="0"/>
      <w:marRight w:val="0"/>
      <w:marTop w:val="0"/>
      <w:marBottom w:val="0"/>
      <w:divBdr>
        <w:top w:val="none" w:sz="0" w:space="0" w:color="auto"/>
        <w:left w:val="none" w:sz="0" w:space="0" w:color="auto"/>
        <w:bottom w:val="none" w:sz="0" w:space="0" w:color="auto"/>
        <w:right w:val="none" w:sz="0" w:space="0" w:color="auto"/>
      </w:divBdr>
    </w:div>
    <w:div w:id="3867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SWIM 21 ACTION PLAN</vt:lpstr>
    </vt:vector>
  </TitlesOfParts>
  <Company>Walsall MBC</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21 ACTION PLAN</dc:title>
  <dc:subject/>
  <dc:creator>Lisa Berry</dc:creator>
  <cp:keywords/>
  <cp:lastModifiedBy>Terry Brindley</cp:lastModifiedBy>
  <cp:revision>2</cp:revision>
  <dcterms:created xsi:type="dcterms:W3CDTF">2022-12-13T15:07:00Z</dcterms:created>
  <dcterms:modified xsi:type="dcterms:W3CDTF">2022-12-13T15:07:00Z</dcterms:modified>
</cp:coreProperties>
</file>